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ind w:firstLine="480"/>
        <w:jc w:val="center"/>
        <w:rPr>
          <w:rFonts w:ascii="宋体" w:hAnsi="宋体" w:eastAsia="宋体" w:cs="宋体"/>
          <w:color w:val="333333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</w:rPr>
        <w:t>岗位 信 息 表</w:t>
      </w:r>
    </w:p>
    <w:tbl>
      <w:tblPr>
        <w:tblStyle w:val="3"/>
        <w:tblW w:w="982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2"/>
        <w:gridCol w:w="641"/>
        <w:gridCol w:w="641"/>
        <w:gridCol w:w="394"/>
        <w:gridCol w:w="394"/>
        <w:gridCol w:w="762"/>
        <w:gridCol w:w="4130"/>
        <w:gridCol w:w="544"/>
        <w:gridCol w:w="641"/>
        <w:gridCol w:w="518"/>
        <w:gridCol w:w="5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要求</w:t>
            </w:r>
          </w:p>
        </w:tc>
        <w:tc>
          <w:tcPr>
            <w:tcW w:w="7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4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形式</w:t>
            </w:r>
          </w:p>
        </w:tc>
        <w:tc>
          <w:tcPr>
            <w:tcW w:w="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用人方式</w:t>
            </w:r>
          </w:p>
        </w:tc>
        <w:tc>
          <w:tcPr>
            <w:tcW w:w="5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办公</w:t>
            </w:r>
          </w:p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年薪酬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建邺区</w:t>
            </w:r>
          </w:p>
          <w:p>
            <w:pPr>
              <w:widowControl/>
              <w:spacing w:line="450" w:lineRule="atLeast"/>
              <w:ind w:firstLine="480"/>
              <w:jc w:val="center"/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民政局</w:t>
            </w:r>
          </w:p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社工</w:t>
            </w:r>
          </w:p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39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不限</w:t>
            </w:r>
          </w:p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4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年龄40周岁以下（1980年3月1日后出生）</w:t>
            </w:r>
          </w:p>
        </w:tc>
        <w:tc>
          <w:tcPr>
            <w:tcW w:w="5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笔试</w:t>
            </w:r>
          </w:p>
          <w:p>
            <w:pPr>
              <w:widowControl/>
              <w:spacing w:line="450" w:lineRule="atLeast"/>
              <w:ind w:firstLine="480"/>
              <w:jc w:val="left"/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占40%</w:t>
            </w:r>
          </w:p>
          <w:p>
            <w:pPr>
              <w:widowControl/>
              <w:spacing w:line="450" w:lineRule="atLeast"/>
              <w:ind w:firstLine="480"/>
              <w:jc w:val="left"/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面试</w:t>
            </w:r>
          </w:p>
          <w:p>
            <w:pPr>
              <w:widowControl/>
              <w:spacing w:line="450" w:lineRule="atLeast"/>
              <w:ind w:firstLine="480"/>
              <w:jc w:val="left"/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占60%</w:t>
            </w:r>
          </w:p>
          <w:p>
            <w:pPr>
              <w:widowControl/>
              <w:spacing w:line="450" w:lineRule="atLeast"/>
              <w:ind w:firstLine="480"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合同制</w:t>
            </w:r>
          </w:p>
          <w:p>
            <w:pPr>
              <w:widowControl/>
              <w:spacing w:line="450" w:lineRule="atLeast"/>
              <w:ind w:firstLine="480"/>
              <w:jc w:val="center"/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聘用</w:t>
            </w:r>
          </w:p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各街道</w:t>
            </w:r>
          </w:p>
          <w:p>
            <w:pPr>
              <w:widowControl/>
              <w:spacing w:line="450" w:lineRule="atLeast"/>
              <w:ind w:firstLine="480"/>
              <w:jc w:val="center"/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社区</w:t>
            </w:r>
          </w:p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1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约6万</w:t>
            </w:r>
          </w:p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3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4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年龄40周岁以下持有助理社会工作师（含）以上职业资格证书的人员</w:t>
            </w:r>
          </w:p>
        </w:tc>
        <w:tc>
          <w:tcPr>
            <w:tcW w:w="5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5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51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3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4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建邺区户籍</w:t>
            </w:r>
          </w:p>
          <w:p>
            <w:pPr>
              <w:widowControl/>
              <w:spacing w:line="450" w:lineRule="atLeast"/>
              <w:ind w:firstLine="480"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2020年应届高校毕业生（含19年未落实工作单位的高校毕业生）</w:t>
            </w:r>
          </w:p>
        </w:tc>
        <w:tc>
          <w:tcPr>
            <w:tcW w:w="5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5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51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3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3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450" w:lineRule="atLeast"/>
              <w:ind w:firstLine="480"/>
              <w:jc w:val="center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4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50" w:lineRule="atLeast"/>
              <w:ind w:firstLine="480"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  <w:szCs w:val="24"/>
              </w:rPr>
              <w:t>建邺区户籍城镇登记失业人员</w:t>
            </w:r>
          </w:p>
          <w:p>
            <w:pPr>
              <w:widowControl/>
              <w:spacing w:line="450" w:lineRule="atLeast"/>
              <w:ind w:firstLine="480"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年龄40周岁以下</w:t>
            </w:r>
          </w:p>
        </w:tc>
        <w:tc>
          <w:tcPr>
            <w:tcW w:w="5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6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5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51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333333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450" w:lineRule="atLeast"/>
        <w:ind w:firstLine="480"/>
        <w:jc w:val="left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注：1、每人只能选择岗位信息表中的一个岗位进行报考；</w:t>
      </w:r>
    </w:p>
    <w:p>
      <w:pPr>
        <w:widowControl/>
        <w:shd w:val="clear" w:color="auto" w:fill="FFFFFF"/>
        <w:spacing w:line="450" w:lineRule="atLeast"/>
        <w:ind w:firstLine="480"/>
        <w:jc w:val="left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2、全日制大专及以上学历指全日制大专、全日制本科或全日制研究生。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3F"/>
    <w:rsid w:val="00122F3F"/>
    <w:rsid w:val="003D7E5B"/>
    <w:rsid w:val="4E79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2020-03-30T04:35:00Z</dcterms:created>
  <dc:creator>Administrator</dc:creator>
  <cp:lastModifiedBy>毛茸茸</cp:lastModifiedBy>
  <dcterms:modified xsi:type="dcterms:W3CDTF">2020-03-31T03:27:15Z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