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5"/>
          <w:rFonts w:hint="eastAsia" w:eastAsia="微软雅黑" w:cs="Calibri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果洛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州公开考录公务员（人民警察）现场加分考生诚信承诺书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eastAsia="zh-CN"/>
        </w:rPr>
        <w:t>中共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eastAsia="zh-CN"/>
        </w:rPr>
        <w:t>果洛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州委组织部：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      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身份号码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               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，报考岗位及岗位代码：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，符合享受考生加分类型第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条，可加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加分类型：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父母一方现户籍在六州落户满3 年的汉族考生；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父母一方现在六州工作。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承诺人签名：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color="auto" w:fill="FFFFFF"/>
        </w:rPr>
        <w:t>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1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 xml:space="preserve">年  月 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日</w:t>
      </w:r>
    </w:p>
    <w:sectPr>
      <w:pgSz w:w="11906" w:h="16838"/>
      <w:pgMar w:top="2098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4B10"/>
    <w:rsid w:val="2E9C36CB"/>
    <w:rsid w:val="3529290C"/>
    <w:rsid w:val="3C425A4E"/>
    <w:rsid w:val="5ABC73DE"/>
    <w:rsid w:val="61C64B10"/>
    <w:rsid w:val="63AC5E76"/>
    <w:rsid w:val="6A266D58"/>
    <w:rsid w:val="736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2021-03-11T02:06:00Z</dcterms:created>
  <dc:creator>lx</dc:creator>
  <cp:lastModifiedBy>豪不可气</cp:lastModifiedBy>
  <dcterms:modified xsi:type="dcterms:W3CDTF">2021-03-12T03:45:24Z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